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02" w:rsidRPr="007D0043" w:rsidRDefault="00F06F02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 w:rsidRPr="007D0043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>Требования к оформлению статей</w:t>
      </w:r>
    </w:p>
    <w:p w:rsidR="00F06F02" w:rsidRPr="005B141C" w:rsidRDefault="00F06F02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5B141C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1. </w:t>
      </w:r>
      <w:r w:rsidRPr="005B141C">
        <w:rPr>
          <w:rFonts w:ascii="Times New Roman" w:eastAsia="Batang" w:hAnsi="Times New Roman" w:cs="Times New Roman"/>
          <w:sz w:val="28"/>
          <w:szCs w:val="28"/>
        </w:rPr>
        <w:t>Формат</w:t>
      </w:r>
      <w:r w:rsidRPr="005B141C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</w:t>
      </w:r>
      <w:r w:rsidRPr="005B141C">
        <w:rPr>
          <w:rFonts w:ascii="Times New Roman" w:eastAsia="Batang" w:hAnsi="Times New Roman" w:cs="Times New Roman"/>
          <w:sz w:val="28"/>
          <w:szCs w:val="28"/>
        </w:rPr>
        <w:t>А</w:t>
      </w:r>
      <w:r w:rsidRPr="005B141C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4, </w:t>
      </w:r>
      <w:r w:rsidRPr="005B141C">
        <w:rPr>
          <w:rFonts w:ascii="Times New Roman" w:eastAsia="Batang" w:hAnsi="Times New Roman" w:cs="Times New Roman"/>
          <w:sz w:val="28"/>
          <w:szCs w:val="28"/>
        </w:rPr>
        <w:t>шрифт</w:t>
      </w:r>
      <w:r w:rsidRPr="005B141C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– 14 Times New Roman.</w:t>
      </w: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2. Междустрочный интервал – одинарный.</w:t>
      </w: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3. Поля – 2 см.</w:t>
      </w: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4. Красная строка – 1 см.</w:t>
      </w: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5. По центру страницы набираются: инициалы через пробел и фамилия автора (строчными буквами) полужирным шрифтом, далее печатаются через строчный пробел должность автора и место работы обычным шрифтом (строчными буквами), название доклада (прописными) так же через строчный пробел, подзаголовок в скобках с новой строки (строчными).</w:t>
      </w: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6. Через пробел в одну строку от «шапки» следует текст тезисов.</w:t>
      </w: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7. Библиографические ссылки оформляются внутри текста в круглых скобках, тем же шрифтом что и основной текст по ГОСТ 7.0.5.-2008. (раздел: внутритекстовые ссылки).</w:t>
      </w: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8. Оргкомитет оставляет за собой право технической корректуры.</w:t>
      </w:r>
    </w:p>
    <w:p w:rsidR="00F06F02" w:rsidRPr="005B141C" w:rsidRDefault="00F06F02" w:rsidP="00F06F02">
      <w:pPr>
        <w:spacing w:after="0"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9. Тексты статей должны быть выверены, авторы несут полную ответственность за содержание.</w:t>
      </w:r>
    </w:p>
    <w:p w:rsidR="00F06F02" w:rsidRPr="005B141C" w:rsidRDefault="00F06F02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F06F02" w:rsidRPr="007D0043" w:rsidRDefault="00F06F02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 w:rsidRPr="007D0043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>Образец</w:t>
      </w:r>
    </w:p>
    <w:p w:rsidR="005B141C" w:rsidRPr="005B141C" w:rsidRDefault="005B141C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F06F02" w:rsidRDefault="00F06F02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B141C">
        <w:rPr>
          <w:rFonts w:ascii="Times New Roman" w:eastAsia="Batang" w:hAnsi="Times New Roman" w:cs="Times New Roman"/>
          <w:b/>
          <w:bCs/>
          <w:sz w:val="28"/>
          <w:szCs w:val="28"/>
        </w:rPr>
        <w:t>А. В. Иванов</w:t>
      </w:r>
    </w:p>
    <w:p w:rsidR="005B141C" w:rsidRPr="005B141C" w:rsidRDefault="005B141C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F06F02" w:rsidRDefault="00F06F02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Доцент Ивановского государственного университета</w:t>
      </w:r>
    </w:p>
    <w:p w:rsidR="005B141C" w:rsidRPr="005B141C" w:rsidRDefault="005B141C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F06F02" w:rsidRPr="005B141C" w:rsidRDefault="00F06F02" w:rsidP="00F06F02">
      <w:pPr>
        <w:spacing w:after="0" w:line="360" w:lineRule="auto"/>
        <w:ind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B141C">
        <w:rPr>
          <w:rFonts w:ascii="Times New Roman" w:eastAsia="Batang" w:hAnsi="Times New Roman" w:cs="Times New Roman"/>
          <w:b/>
          <w:bCs/>
          <w:sz w:val="28"/>
          <w:szCs w:val="28"/>
        </w:rPr>
        <w:t>РУССКАЯ ПРАВОСЛАВНАЯ ЦЕРКОВЬ В 1917 ГОДУ</w:t>
      </w:r>
    </w:p>
    <w:p w:rsidR="005B141C" w:rsidRDefault="005B141C" w:rsidP="00F06F02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</w:p>
    <w:p w:rsidR="00F06F02" w:rsidRPr="005B141C" w:rsidRDefault="00F06F02" w:rsidP="00F06F02">
      <w:p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B141C">
        <w:rPr>
          <w:rFonts w:ascii="Times New Roman" w:eastAsia="Batang" w:hAnsi="Times New Roman" w:cs="Times New Roman"/>
          <w:sz w:val="28"/>
          <w:szCs w:val="28"/>
        </w:rPr>
        <w:t>Текст тезисов</w:t>
      </w:r>
    </w:p>
    <w:p w:rsidR="004A3AE7" w:rsidRDefault="004A3AE7" w:rsidP="00F06F02">
      <w:pPr>
        <w:spacing w:line="360" w:lineRule="auto"/>
        <w:jc w:val="both"/>
      </w:pPr>
    </w:p>
    <w:sectPr w:rsidR="004A3AE7" w:rsidSect="004A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6F02"/>
    <w:rsid w:val="003E6BF8"/>
    <w:rsid w:val="004A3AE7"/>
    <w:rsid w:val="005957C4"/>
    <w:rsid w:val="005B141C"/>
    <w:rsid w:val="007D0043"/>
    <w:rsid w:val="00F0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1D789-6BD6-4C97-9D26-6EF5CE2D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>diakov.net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2015-11-24T11:31:00Z</dcterms:created>
  <dcterms:modified xsi:type="dcterms:W3CDTF">2015-11-24T11:39:00Z</dcterms:modified>
</cp:coreProperties>
</file>